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830" w:rsidRPr="00DC0830" w:rsidRDefault="00DC0830" w:rsidP="00DC0830">
      <w:pPr>
        <w:pStyle w:val="c10"/>
        <w:jc w:val="center"/>
        <w:rPr>
          <w:rStyle w:val="c9"/>
          <w:b/>
          <w:sz w:val="28"/>
          <w:szCs w:val="28"/>
        </w:rPr>
      </w:pPr>
      <w:bookmarkStart w:id="0" w:name="_GoBack"/>
      <w:bookmarkEnd w:id="0"/>
      <w:r w:rsidRPr="00DC0830">
        <w:rPr>
          <w:rStyle w:val="c9"/>
          <w:b/>
          <w:sz w:val="28"/>
          <w:szCs w:val="28"/>
        </w:rPr>
        <w:t>Конспект – занятие по художественно-эстетическому развитию</w:t>
      </w:r>
    </w:p>
    <w:p w:rsidR="00DC0830" w:rsidRPr="00DC0830" w:rsidRDefault="00DC0830" w:rsidP="00DC0830">
      <w:pPr>
        <w:pStyle w:val="c10"/>
        <w:jc w:val="center"/>
        <w:rPr>
          <w:b/>
          <w:sz w:val="28"/>
          <w:szCs w:val="28"/>
        </w:rPr>
      </w:pPr>
      <w:r w:rsidRPr="00DC0830">
        <w:rPr>
          <w:rStyle w:val="c9"/>
          <w:b/>
          <w:sz w:val="28"/>
          <w:szCs w:val="28"/>
        </w:rPr>
        <w:t>Рисование «Уральская домовая роспись»</w:t>
      </w:r>
    </w:p>
    <w:p w:rsidR="00DC0830" w:rsidRPr="00DC0830" w:rsidRDefault="00DC0830" w:rsidP="00DC0830">
      <w:pPr>
        <w:pStyle w:val="c4"/>
        <w:spacing w:before="0" w:beforeAutospacing="0" w:after="0" w:afterAutospacing="0"/>
        <w:jc w:val="both"/>
        <w:rPr>
          <w:b/>
          <w:sz w:val="28"/>
          <w:szCs w:val="28"/>
        </w:rPr>
      </w:pPr>
      <w:r w:rsidRPr="00DC0830">
        <w:rPr>
          <w:rStyle w:val="c5"/>
          <w:b/>
          <w:sz w:val="28"/>
          <w:szCs w:val="28"/>
        </w:rPr>
        <w:t xml:space="preserve">Цель: </w:t>
      </w:r>
    </w:p>
    <w:p w:rsidR="00DC0830" w:rsidRPr="00DC0830" w:rsidRDefault="00DC0830" w:rsidP="00DC0830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DC0830">
        <w:rPr>
          <w:rStyle w:val="c0"/>
          <w:sz w:val="28"/>
          <w:szCs w:val="28"/>
        </w:rPr>
        <w:t>1.  Продолжать знакомить детей с уральской домовой росписью: показать особенности подбора цветового решения.</w:t>
      </w:r>
    </w:p>
    <w:p w:rsidR="00DC0830" w:rsidRPr="00DC0830" w:rsidRDefault="00DC0830" w:rsidP="00DC0830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DC0830">
        <w:rPr>
          <w:rStyle w:val="c0"/>
          <w:sz w:val="28"/>
          <w:szCs w:val="28"/>
        </w:rPr>
        <w:t>2.  Подводить детей к овладению отдельными приемами работы плоской кистью и масляными красками («растяжка»).</w:t>
      </w:r>
    </w:p>
    <w:p w:rsidR="00DC0830" w:rsidRPr="00DC0830" w:rsidRDefault="00DC0830" w:rsidP="00DC0830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DC0830">
        <w:rPr>
          <w:rStyle w:val="c0"/>
          <w:sz w:val="28"/>
          <w:szCs w:val="28"/>
        </w:rPr>
        <w:t>3.  Воспитывать интерес к уральской росписи, желание создавать красоту вокруг себя.</w:t>
      </w:r>
    </w:p>
    <w:p w:rsidR="00DC0830" w:rsidRPr="00DC0830" w:rsidRDefault="00DC0830" w:rsidP="00DC0830">
      <w:pPr>
        <w:pStyle w:val="c4"/>
        <w:spacing w:before="0" w:beforeAutospacing="0" w:after="0" w:afterAutospacing="0"/>
        <w:jc w:val="both"/>
        <w:rPr>
          <w:b/>
          <w:sz w:val="28"/>
          <w:szCs w:val="28"/>
        </w:rPr>
      </w:pPr>
      <w:r w:rsidRPr="00DC0830">
        <w:rPr>
          <w:rStyle w:val="c5"/>
          <w:b/>
          <w:sz w:val="28"/>
          <w:szCs w:val="28"/>
        </w:rPr>
        <w:t xml:space="preserve">Оборудование: </w:t>
      </w:r>
    </w:p>
    <w:p w:rsidR="00DC0830" w:rsidRPr="00DC0830" w:rsidRDefault="00DC0830" w:rsidP="00DC0830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DC0830">
        <w:rPr>
          <w:rStyle w:val="c0"/>
          <w:sz w:val="28"/>
          <w:szCs w:val="28"/>
        </w:rPr>
        <w:t xml:space="preserve">1.  Изделия народных мастеров, украшенные хохломской, Городецкой, семеновской, </w:t>
      </w:r>
      <w:proofErr w:type="spellStart"/>
      <w:r w:rsidRPr="00DC0830">
        <w:rPr>
          <w:rStyle w:val="c0"/>
          <w:sz w:val="28"/>
          <w:szCs w:val="28"/>
        </w:rPr>
        <w:t>полхов-майданской</w:t>
      </w:r>
      <w:proofErr w:type="spellEnd"/>
      <w:r w:rsidRPr="00DC0830">
        <w:rPr>
          <w:rStyle w:val="c0"/>
          <w:sz w:val="28"/>
          <w:szCs w:val="28"/>
        </w:rPr>
        <w:t>, уральской росписью.</w:t>
      </w:r>
    </w:p>
    <w:p w:rsidR="00DC0830" w:rsidRPr="00DC0830" w:rsidRDefault="00DC0830" w:rsidP="00DC0830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DC0830">
        <w:rPr>
          <w:rStyle w:val="c0"/>
          <w:sz w:val="28"/>
          <w:szCs w:val="28"/>
        </w:rPr>
        <w:t>2.  Художественные фотографии (типографские репродукции) с изображением этих пособий.</w:t>
      </w:r>
    </w:p>
    <w:p w:rsidR="00DC0830" w:rsidRPr="00DC0830" w:rsidRDefault="00DC0830" w:rsidP="00DC0830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DC0830">
        <w:rPr>
          <w:rStyle w:val="c0"/>
          <w:sz w:val="28"/>
          <w:szCs w:val="28"/>
        </w:rPr>
        <w:t>3.  Вариативные образцы уральской росписи (фон темный и светлый).</w:t>
      </w:r>
    </w:p>
    <w:p w:rsidR="00DC0830" w:rsidRPr="00DC0830" w:rsidRDefault="00DC0830" w:rsidP="00DC0830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</w:p>
    <w:p w:rsidR="00DC0830" w:rsidRDefault="00DC0830" w:rsidP="00DC0830">
      <w:pPr>
        <w:pStyle w:val="c4"/>
        <w:spacing w:before="0" w:beforeAutospacing="0" w:after="0" w:afterAutospacing="0"/>
        <w:jc w:val="center"/>
        <w:rPr>
          <w:rStyle w:val="c5"/>
          <w:b/>
          <w:sz w:val="28"/>
          <w:szCs w:val="28"/>
        </w:rPr>
      </w:pPr>
      <w:r w:rsidRPr="00DC0830">
        <w:rPr>
          <w:rStyle w:val="c5"/>
          <w:b/>
          <w:sz w:val="28"/>
          <w:szCs w:val="28"/>
        </w:rPr>
        <w:t>Ход занятия</w:t>
      </w:r>
    </w:p>
    <w:p w:rsidR="00DC0830" w:rsidRPr="00DC0830" w:rsidRDefault="00DC0830" w:rsidP="00DC0830">
      <w:pPr>
        <w:pStyle w:val="c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C0830" w:rsidRDefault="00DC0830" w:rsidP="00DC0830">
      <w:pPr>
        <w:pStyle w:val="c2"/>
        <w:spacing w:before="0" w:beforeAutospacing="0" w:after="0" w:afterAutospacing="0"/>
        <w:jc w:val="center"/>
        <w:rPr>
          <w:rStyle w:val="c0"/>
          <w:i/>
          <w:sz w:val="28"/>
          <w:szCs w:val="28"/>
        </w:rPr>
      </w:pPr>
      <w:r w:rsidRPr="00DC0830">
        <w:rPr>
          <w:rStyle w:val="c0"/>
          <w:i/>
          <w:sz w:val="28"/>
          <w:szCs w:val="28"/>
        </w:rPr>
        <w:t>(На столе воспитателя, полках и на мольберте расположены изделия народных мастеров, пособия с их изображением.)</w:t>
      </w:r>
    </w:p>
    <w:p w:rsidR="00DC0830" w:rsidRDefault="00DC0830" w:rsidP="00DC0830">
      <w:pPr>
        <w:pStyle w:val="c3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DC0830">
        <w:rPr>
          <w:rStyle w:val="c0"/>
          <w:b/>
          <w:sz w:val="28"/>
          <w:szCs w:val="28"/>
        </w:rPr>
        <w:t>Воспитатель:</w:t>
      </w:r>
      <w:r>
        <w:rPr>
          <w:rStyle w:val="c0"/>
          <w:sz w:val="28"/>
          <w:szCs w:val="28"/>
        </w:rPr>
        <w:t xml:space="preserve"> Перед тем, как мы начнем наше сегодняшнее занятие, я Вам прочитаю стихотворение: </w:t>
      </w:r>
    </w:p>
    <w:p w:rsidR="00DC0830" w:rsidRPr="00DC0830" w:rsidRDefault="00DC0830" w:rsidP="00DC0830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DC0830">
        <w:rPr>
          <w:rStyle w:val="c0"/>
          <w:sz w:val="28"/>
          <w:szCs w:val="28"/>
        </w:rPr>
        <w:t>Я сердцем все это вбираю,</w:t>
      </w:r>
    </w:p>
    <w:p w:rsidR="00DC0830" w:rsidRPr="00DC0830" w:rsidRDefault="00DC0830" w:rsidP="00DC0830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DC0830">
        <w:rPr>
          <w:rStyle w:val="c0"/>
          <w:sz w:val="28"/>
          <w:szCs w:val="28"/>
        </w:rPr>
        <w:t>Свой край полюбив навсегда,</w:t>
      </w:r>
    </w:p>
    <w:p w:rsidR="00DC0830" w:rsidRPr="00DC0830" w:rsidRDefault="00DC0830" w:rsidP="00DC0830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DC0830">
        <w:rPr>
          <w:rStyle w:val="c0"/>
          <w:sz w:val="28"/>
          <w:szCs w:val="28"/>
        </w:rPr>
        <w:t>Но главная сила Урала —</w:t>
      </w:r>
    </w:p>
    <w:p w:rsidR="00DC0830" w:rsidRPr="00DC0830" w:rsidRDefault="00DC0830" w:rsidP="00DC0830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DC0830">
        <w:rPr>
          <w:rStyle w:val="c0"/>
          <w:sz w:val="28"/>
          <w:szCs w:val="28"/>
        </w:rPr>
        <w:t>В чудесном искусстве труда.</w:t>
      </w:r>
    </w:p>
    <w:p w:rsidR="00DC0830" w:rsidRPr="00DC0830" w:rsidRDefault="00DC0830" w:rsidP="00DC0830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DC0830">
        <w:rPr>
          <w:rStyle w:val="c0"/>
          <w:sz w:val="28"/>
          <w:szCs w:val="28"/>
        </w:rPr>
        <w:t>Неисчерпаем и бесценен</w:t>
      </w:r>
    </w:p>
    <w:p w:rsidR="00DC0830" w:rsidRPr="00DC0830" w:rsidRDefault="00DC0830" w:rsidP="00DC0830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DC0830">
        <w:rPr>
          <w:rStyle w:val="c0"/>
          <w:sz w:val="28"/>
          <w:szCs w:val="28"/>
        </w:rPr>
        <w:t>Народной мудрости запас.</w:t>
      </w:r>
    </w:p>
    <w:p w:rsidR="00DC0830" w:rsidRPr="00DC0830" w:rsidRDefault="00DC0830" w:rsidP="00DC0830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DC0830">
        <w:rPr>
          <w:rStyle w:val="c0"/>
          <w:sz w:val="28"/>
          <w:szCs w:val="28"/>
        </w:rPr>
        <w:t>Традиции народа продолжая,</w:t>
      </w:r>
    </w:p>
    <w:p w:rsidR="00DC0830" w:rsidRDefault="00DC0830" w:rsidP="00DC0830">
      <w:pPr>
        <w:pStyle w:val="c3"/>
        <w:spacing w:before="0" w:beforeAutospacing="0" w:after="0" w:afterAutospacing="0"/>
        <w:jc w:val="center"/>
        <w:rPr>
          <w:rStyle w:val="c0"/>
          <w:sz w:val="28"/>
          <w:szCs w:val="28"/>
        </w:rPr>
      </w:pPr>
      <w:r w:rsidRPr="00DC0830">
        <w:rPr>
          <w:rStyle w:val="c0"/>
          <w:sz w:val="28"/>
          <w:szCs w:val="28"/>
        </w:rPr>
        <w:t>Мы у народа учимся сейчас.</w:t>
      </w:r>
    </w:p>
    <w:p w:rsidR="00DC0830" w:rsidRDefault="00DC0830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DC0830" w:rsidRPr="00DC0830" w:rsidRDefault="00DC0830" w:rsidP="00DC0830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</w:p>
    <w:p w:rsidR="00DC0830" w:rsidRDefault="00DC0830" w:rsidP="00DC0830">
      <w:pPr>
        <w:pStyle w:val="c4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DC0830">
        <w:rPr>
          <w:rStyle w:val="c0"/>
          <w:b/>
          <w:sz w:val="28"/>
          <w:szCs w:val="28"/>
        </w:rPr>
        <w:t>Воспитатель:</w:t>
      </w:r>
      <w:r>
        <w:rPr>
          <w:rStyle w:val="c0"/>
          <w:b/>
          <w:sz w:val="28"/>
          <w:szCs w:val="28"/>
        </w:rPr>
        <w:t xml:space="preserve"> </w:t>
      </w:r>
      <w:r w:rsidRPr="00DC0830">
        <w:rPr>
          <w:rStyle w:val="c0"/>
          <w:sz w:val="28"/>
          <w:szCs w:val="28"/>
        </w:rPr>
        <w:t xml:space="preserve">Ребята, посмотрите, сколько сегодня вокруг нас красивых предметов! Все они созданы народными мастерами, руками человека. Сейчас мы поиграем в игру «Найди и назови». </w:t>
      </w:r>
    </w:p>
    <w:p w:rsidR="00DC0830" w:rsidRDefault="00DC0830" w:rsidP="00DC0830">
      <w:pPr>
        <w:pStyle w:val="c4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DC0830" w:rsidRPr="00DC0830" w:rsidRDefault="00DC0830" w:rsidP="00DC0830">
      <w:pPr>
        <w:pStyle w:val="c4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  <w:r w:rsidRPr="00DC0830">
        <w:rPr>
          <w:rStyle w:val="c0"/>
          <w:b/>
          <w:sz w:val="28"/>
          <w:szCs w:val="28"/>
        </w:rPr>
        <w:t>Игра «Найди и назови»</w:t>
      </w:r>
    </w:p>
    <w:p w:rsidR="00DC0830" w:rsidRPr="00DC0830" w:rsidRDefault="00DC0830" w:rsidP="00DC0830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DC0830">
        <w:rPr>
          <w:rStyle w:val="c0"/>
          <w:sz w:val="28"/>
          <w:szCs w:val="28"/>
        </w:rPr>
        <w:t xml:space="preserve">Найдите среди этих изделий те, которые украшены хохломской росписью (городецкой, семеновской, </w:t>
      </w:r>
      <w:proofErr w:type="spellStart"/>
      <w:r w:rsidRPr="00DC0830">
        <w:rPr>
          <w:rStyle w:val="c0"/>
          <w:sz w:val="28"/>
          <w:szCs w:val="28"/>
        </w:rPr>
        <w:t>полхов-майданской</w:t>
      </w:r>
      <w:proofErr w:type="spellEnd"/>
      <w:r w:rsidRPr="00DC0830">
        <w:rPr>
          <w:rStyle w:val="c0"/>
          <w:sz w:val="28"/>
          <w:szCs w:val="28"/>
        </w:rPr>
        <w:t>). (</w:t>
      </w:r>
      <w:r w:rsidRPr="00DC0830">
        <w:rPr>
          <w:rStyle w:val="c0"/>
          <w:i/>
          <w:sz w:val="28"/>
          <w:szCs w:val="28"/>
        </w:rPr>
        <w:t>Во время поиска стимулировать детей на описание особенностей выбранного вида росписи. Использовать стихи о народных росписях</w:t>
      </w:r>
      <w:r w:rsidRPr="00DC0830">
        <w:rPr>
          <w:rStyle w:val="c0"/>
          <w:sz w:val="28"/>
          <w:szCs w:val="28"/>
        </w:rPr>
        <w:t>.)</w:t>
      </w:r>
    </w:p>
    <w:p w:rsidR="00DC0830" w:rsidRPr="00DC0830" w:rsidRDefault="00DC0830" w:rsidP="00DC0830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C0830">
        <w:rPr>
          <w:rStyle w:val="c0"/>
          <w:b/>
          <w:sz w:val="28"/>
          <w:szCs w:val="28"/>
        </w:rPr>
        <w:t>Воспитатель:</w:t>
      </w:r>
      <w:r>
        <w:rPr>
          <w:rStyle w:val="c0"/>
          <w:b/>
          <w:sz w:val="28"/>
          <w:szCs w:val="28"/>
        </w:rPr>
        <w:t xml:space="preserve"> </w:t>
      </w:r>
      <w:r w:rsidRPr="00DC0830">
        <w:rPr>
          <w:rStyle w:val="c0"/>
          <w:sz w:val="28"/>
          <w:szCs w:val="28"/>
        </w:rPr>
        <w:t>Кто помнит, как называли мастеров, которые расписывали избы у нас на Урале? (</w:t>
      </w:r>
      <w:r w:rsidRPr="00DC0830">
        <w:rPr>
          <w:rStyle w:val="c0"/>
          <w:i/>
          <w:sz w:val="28"/>
          <w:szCs w:val="28"/>
        </w:rPr>
        <w:t>Красильщиками.)</w:t>
      </w:r>
    </w:p>
    <w:p w:rsidR="00DC0830" w:rsidRPr="00DC0830" w:rsidRDefault="00DC0830" w:rsidP="00DC0830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C0830">
        <w:rPr>
          <w:rStyle w:val="c0"/>
          <w:sz w:val="28"/>
          <w:szCs w:val="28"/>
        </w:rPr>
        <w:lastRenderedPageBreak/>
        <w:t>Они также украшали росписью посуду, мебель (шкафы, полочки, лавки) и другие предметы.</w:t>
      </w:r>
    </w:p>
    <w:p w:rsidR="00DC0830" w:rsidRPr="00C96258" w:rsidRDefault="00C96258" w:rsidP="00DC0830">
      <w:pPr>
        <w:pStyle w:val="c2"/>
        <w:spacing w:before="0" w:beforeAutospacing="0" w:after="0" w:afterAutospacing="0"/>
        <w:jc w:val="both"/>
        <w:rPr>
          <w:i/>
          <w:sz w:val="28"/>
          <w:szCs w:val="28"/>
        </w:rPr>
      </w:pPr>
      <w:r w:rsidRPr="00DC0830">
        <w:rPr>
          <w:rStyle w:val="c0"/>
          <w:b/>
          <w:sz w:val="28"/>
          <w:szCs w:val="28"/>
        </w:rPr>
        <w:t>Воспитатель:</w:t>
      </w:r>
      <w:r>
        <w:rPr>
          <w:rStyle w:val="c0"/>
          <w:b/>
          <w:sz w:val="28"/>
          <w:szCs w:val="28"/>
        </w:rPr>
        <w:t xml:space="preserve"> </w:t>
      </w:r>
      <w:r w:rsidR="00DC0830" w:rsidRPr="00DC0830">
        <w:rPr>
          <w:rStyle w:val="c0"/>
          <w:sz w:val="28"/>
          <w:szCs w:val="28"/>
        </w:rPr>
        <w:t xml:space="preserve">Найдите среди этих предметов </w:t>
      </w:r>
      <w:r>
        <w:rPr>
          <w:rStyle w:val="c0"/>
          <w:sz w:val="28"/>
          <w:szCs w:val="28"/>
        </w:rPr>
        <w:t xml:space="preserve">на картинках </w:t>
      </w:r>
      <w:r w:rsidR="00DC0830" w:rsidRPr="00DC0830">
        <w:rPr>
          <w:rStyle w:val="c0"/>
          <w:sz w:val="28"/>
          <w:szCs w:val="28"/>
        </w:rPr>
        <w:t xml:space="preserve">те, которые расписаны уральской росписью </w:t>
      </w:r>
      <w:r w:rsidR="00DC0830" w:rsidRPr="00C96258">
        <w:rPr>
          <w:rStyle w:val="c0"/>
          <w:i/>
          <w:sz w:val="28"/>
          <w:szCs w:val="28"/>
        </w:rPr>
        <w:t>(разделочные доски, ложки, декоративное панно).</w:t>
      </w:r>
    </w:p>
    <w:p w:rsidR="00DC0830" w:rsidRPr="00DC0830" w:rsidRDefault="00C96258" w:rsidP="00DC0830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C0830">
        <w:rPr>
          <w:rStyle w:val="c0"/>
          <w:b/>
          <w:sz w:val="28"/>
          <w:szCs w:val="28"/>
        </w:rPr>
        <w:t>Воспитатель:</w:t>
      </w:r>
      <w:r>
        <w:rPr>
          <w:rStyle w:val="c0"/>
          <w:b/>
          <w:sz w:val="28"/>
          <w:szCs w:val="28"/>
        </w:rPr>
        <w:t xml:space="preserve"> </w:t>
      </w:r>
      <w:r w:rsidR="00DC0830" w:rsidRPr="00DC0830">
        <w:rPr>
          <w:rStyle w:val="c0"/>
          <w:sz w:val="28"/>
          <w:szCs w:val="28"/>
        </w:rPr>
        <w:t>Давайте повнимательнее рассмотрим росписи на этих предметах. Каждый листик или цветок необычны, они как будто светятся и кажутся волшебными!</w:t>
      </w: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DC0830">
        <w:rPr>
          <w:rStyle w:val="c0"/>
          <w:b/>
          <w:sz w:val="28"/>
          <w:szCs w:val="28"/>
        </w:rPr>
        <w:t>Воспитатель:</w:t>
      </w:r>
      <w:r>
        <w:rPr>
          <w:rStyle w:val="c0"/>
          <w:b/>
          <w:sz w:val="28"/>
          <w:szCs w:val="28"/>
        </w:rPr>
        <w:t xml:space="preserve"> </w:t>
      </w:r>
      <w:r w:rsidR="00DC0830" w:rsidRPr="00DC0830">
        <w:rPr>
          <w:rStyle w:val="c0"/>
          <w:sz w:val="28"/>
          <w:szCs w:val="28"/>
        </w:rPr>
        <w:t xml:space="preserve">А знаете, как это получается у мастеров? Хотите узнать? Посмотрите на эти росписи (показ вариативных образцов). </w:t>
      </w: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18B7437" wp14:editId="5DF6239E">
            <wp:simplePos x="0" y="0"/>
            <wp:positionH relativeFrom="column">
              <wp:posOffset>659219</wp:posOffset>
            </wp:positionH>
            <wp:positionV relativeFrom="paragraph">
              <wp:posOffset>140039</wp:posOffset>
            </wp:positionV>
            <wp:extent cx="4320000" cy="6034146"/>
            <wp:effectExtent l="0" t="0" r="4445" b="5080"/>
            <wp:wrapThrough wrapText="bothSides">
              <wp:wrapPolygon edited="0">
                <wp:start x="0" y="0"/>
                <wp:lineTo x="0" y="21550"/>
                <wp:lineTo x="21527" y="21550"/>
                <wp:lineTo x="215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alo-Sibirskaya-rospis.-Planshet-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6034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C96258" w:rsidRDefault="00DC0830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DC0830">
        <w:rPr>
          <w:rStyle w:val="c0"/>
          <w:sz w:val="28"/>
          <w:szCs w:val="28"/>
        </w:rPr>
        <w:t>Вот</w:t>
      </w:r>
      <w:r w:rsidR="00C96258">
        <w:rPr>
          <w:rStyle w:val="c0"/>
          <w:sz w:val="28"/>
          <w:szCs w:val="28"/>
        </w:rPr>
        <w:t xml:space="preserve"> эта роспись сделана на темном фоне.</w:t>
      </w:r>
    </w:p>
    <w:p w:rsidR="00DC0830" w:rsidRPr="00DC0830" w:rsidRDefault="00DC0830" w:rsidP="00DC0830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C0830">
        <w:rPr>
          <w:rStyle w:val="c0"/>
          <w:sz w:val="28"/>
          <w:szCs w:val="28"/>
        </w:rPr>
        <w:t xml:space="preserve">Скажите, а края лепестков у цветов светлые или темные? Верно, они светлые, будто светятся. А вот другая роспись. Какой фон здесь: светлый или темный? Вы правы, светлый. А края у лепестков какие? Темные. Поэтому эти цветы </w:t>
      </w:r>
      <w:r w:rsidRPr="00DC0830">
        <w:rPr>
          <w:rStyle w:val="c0"/>
          <w:sz w:val="28"/>
          <w:szCs w:val="28"/>
        </w:rPr>
        <w:lastRenderedPageBreak/>
        <w:t>светятся из середины. Вот, оказывается, какой секрет знали мастера-красильщики! Если фон изделий темный, то цвет краски по краям листьев, цветов светлый, и наоборот, если фон светлый, то цвет краски по краям росписи темный. Запомните этот секрет!</w:t>
      </w: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2B0988F" wp14:editId="4BD95D9F">
            <wp:simplePos x="0" y="0"/>
            <wp:positionH relativeFrom="column">
              <wp:posOffset>903767</wp:posOffset>
            </wp:positionH>
            <wp:positionV relativeFrom="paragraph">
              <wp:posOffset>147202</wp:posOffset>
            </wp:positionV>
            <wp:extent cx="4320000" cy="6100644"/>
            <wp:effectExtent l="0" t="0" r="4445" b="0"/>
            <wp:wrapThrough wrapText="bothSides">
              <wp:wrapPolygon edited="0">
                <wp:start x="0" y="0"/>
                <wp:lineTo x="0" y="21517"/>
                <wp:lineTo x="21527" y="21517"/>
                <wp:lineTo x="2152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ralo-Sibirskaya-rospis.-Planshet-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6100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b/>
          <w:sz w:val="28"/>
          <w:szCs w:val="28"/>
        </w:rPr>
      </w:pPr>
    </w:p>
    <w:p w:rsidR="00DC0830" w:rsidRPr="00DC0830" w:rsidRDefault="00C96258" w:rsidP="00DC0830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C0830">
        <w:rPr>
          <w:rStyle w:val="c0"/>
          <w:b/>
          <w:sz w:val="28"/>
          <w:szCs w:val="28"/>
        </w:rPr>
        <w:t>Воспитатель:</w:t>
      </w:r>
      <w:r>
        <w:rPr>
          <w:rStyle w:val="c0"/>
          <w:b/>
          <w:sz w:val="28"/>
          <w:szCs w:val="28"/>
        </w:rPr>
        <w:t xml:space="preserve"> </w:t>
      </w:r>
      <w:r w:rsidR="00DC0830" w:rsidRPr="00DC0830">
        <w:rPr>
          <w:rStyle w:val="c0"/>
          <w:sz w:val="28"/>
          <w:szCs w:val="28"/>
        </w:rPr>
        <w:t xml:space="preserve">Но посмотрите еще раз на цветы, листья в уральской росписи. Есть ли среди них такие, которые нарисованы только одним цветом? </w:t>
      </w:r>
      <w:r w:rsidR="00DC0830" w:rsidRPr="00C96258">
        <w:rPr>
          <w:rStyle w:val="c0"/>
          <w:i/>
          <w:sz w:val="28"/>
          <w:szCs w:val="28"/>
        </w:rPr>
        <w:t xml:space="preserve">(Рассмотреть с детьми элементы росписи, стимулировать детей на называние тех цветов краски, которые были использованы. Обратить внимание, как краска одного цвета плавно переходит в другую. Выделить цвета, полученные путем смешивания двух основных, взятых </w:t>
      </w:r>
      <w:r>
        <w:rPr>
          <w:rStyle w:val="c0"/>
          <w:i/>
          <w:sz w:val="28"/>
          <w:szCs w:val="28"/>
        </w:rPr>
        <w:t>д</w:t>
      </w:r>
      <w:r w:rsidR="00DC0830" w:rsidRPr="00C96258">
        <w:rPr>
          <w:rStyle w:val="c0"/>
          <w:i/>
          <w:sz w:val="28"/>
          <w:szCs w:val="28"/>
        </w:rPr>
        <w:t>ля росписи</w:t>
      </w:r>
      <w:r w:rsidR="00DC0830" w:rsidRPr="00DC0830">
        <w:rPr>
          <w:rStyle w:val="c0"/>
          <w:sz w:val="28"/>
          <w:szCs w:val="28"/>
        </w:rPr>
        <w:t>.)</w:t>
      </w: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DC0830" w:rsidRPr="00DC0830" w:rsidRDefault="00C96258" w:rsidP="00DC0830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C0830">
        <w:rPr>
          <w:rStyle w:val="c0"/>
          <w:b/>
          <w:sz w:val="28"/>
          <w:szCs w:val="28"/>
        </w:rPr>
        <w:t>Воспитатель:</w:t>
      </w:r>
      <w:r>
        <w:rPr>
          <w:rStyle w:val="c0"/>
          <w:b/>
          <w:sz w:val="28"/>
          <w:szCs w:val="28"/>
        </w:rPr>
        <w:t xml:space="preserve"> </w:t>
      </w:r>
      <w:r w:rsidR="00DC0830" w:rsidRPr="00DC0830">
        <w:rPr>
          <w:rStyle w:val="c0"/>
          <w:sz w:val="28"/>
          <w:szCs w:val="28"/>
        </w:rPr>
        <w:t xml:space="preserve">Ребята, хотите знать, как получается, что один цвет краски так плавно переходит в другой? Я сейчас вам это покажу, но сначала потрогайте эти росписи на полочках, разделочных досках. Краска испачкала вам пальцы? </w:t>
      </w:r>
      <w:r w:rsidR="00DC0830" w:rsidRPr="00DC0830">
        <w:rPr>
          <w:rStyle w:val="c0"/>
          <w:sz w:val="28"/>
          <w:szCs w:val="28"/>
        </w:rPr>
        <w:lastRenderedPageBreak/>
        <w:t>Она осыпалась, как осыпается гуашь? Нет. А теперь протрем их влажной тряпочкой. Краски растерлись? Нет. Что же за краски используют мастера уральской росписи? Это необычные краски. Скажите, чем мы с вами разводим гуашь, акварель перед тем, как начнем рисовать? Правильно, водой. И кисточки промываем водой. А эти краски разводятся маслом, поэтому они так и называются — масляные. И кисточки после такой краски не моют в воде, а протирают тряпочками, смоченными в масле. И руки, если вы их нечаянно испачкаете в масляной краске, надо протереть такими же тряпочками. Понюхайте, как пахнут масляные краски. Эти краски сохнут дольше, чем гуашь или акварель, дня два или три.</w:t>
      </w:r>
    </w:p>
    <w:p w:rsidR="00C96258" w:rsidRDefault="00C96258" w:rsidP="00DC0830">
      <w:pPr>
        <w:pStyle w:val="c2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DC0830" w:rsidRPr="00DC0830" w:rsidRDefault="00C96258" w:rsidP="00DC0830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C0830">
        <w:rPr>
          <w:rStyle w:val="c0"/>
          <w:b/>
          <w:sz w:val="28"/>
          <w:szCs w:val="28"/>
        </w:rPr>
        <w:t>Воспитатель:</w:t>
      </w:r>
      <w:r>
        <w:rPr>
          <w:rStyle w:val="c0"/>
          <w:b/>
          <w:sz w:val="28"/>
          <w:szCs w:val="28"/>
        </w:rPr>
        <w:t xml:space="preserve"> </w:t>
      </w:r>
      <w:r w:rsidR="00DC0830" w:rsidRPr="00DC0830">
        <w:rPr>
          <w:rStyle w:val="c0"/>
          <w:sz w:val="28"/>
          <w:szCs w:val="28"/>
        </w:rPr>
        <w:t>Сейчас я возьму кисточку, она плоская, не" круглая (показ), и возьму два цвета краски: светлую и темную. Светлую на один бочок кисточки, а темную — на другой. Пл</w:t>
      </w:r>
      <w:r>
        <w:rPr>
          <w:rStyle w:val="c0"/>
          <w:sz w:val="28"/>
          <w:szCs w:val="28"/>
        </w:rPr>
        <w:t>авно проведу кисточкой по листу</w:t>
      </w:r>
      <w:r w:rsidR="00DC0830" w:rsidRPr="00DC0830">
        <w:rPr>
          <w:rStyle w:val="c0"/>
          <w:sz w:val="28"/>
          <w:szCs w:val="28"/>
        </w:rPr>
        <w:t>. Смотрите, что сделалось с этими красками в середине полосы? Верно, они смешались, но как красиво один цвет перетекает в другой, полюбуйтесь! Хотите сами попробовать порисовать?</w:t>
      </w:r>
    </w:p>
    <w:p w:rsidR="00DC0830" w:rsidRPr="00C96258" w:rsidRDefault="00DC0830" w:rsidP="00C96258">
      <w:pPr>
        <w:pStyle w:val="c2"/>
        <w:spacing w:before="0" w:beforeAutospacing="0" w:after="0" w:afterAutospacing="0"/>
        <w:jc w:val="center"/>
        <w:rPr>
          <w:i/>
          <w:sz w:val="28"/>
          <w:szCs w:val="28"/>
        </w:rPr>
      </w:pPr>
      <w:r w:rsidRPr="00C96258">
        <w:rPr>
          <w:rStyle w:val="c0"/>
          <w:i/>
          <w:sz w:val="28"/>
          <w:szCs w:val="28"/>
        </w:rPr>
        <w:t>Воспитатель еще раз показывает, как надо набирать краску на кисточку, подробно разъясняя некоторые особенности. Объясняет, что когда проводим плавно кисточкой, мы как бы растягиваем краску, поэтому этот прием росписи так и называется — «растяжка».</w:t>
      </w:r>
    </w:p>
    <w:p w:rsidR="00DC0830" w:rsidRPr="00DC0830" w:rsidRDefault="00DC0830" w:rsidP="00DC0830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C0830">
        <w:rPr>
          <w:rStyle w:val="c0"/>
          <w:sz w:val="28"/>
          <w:szCs w:val="28"/>
        </w:rPr>
        <w:t>Упражнение дет</w:t>
      </w:r>
      <w:r w:rsidR="00C96258">
        <w:rPr>
          <w:rStyle w:val="c0"/>
          <w:sz w:val="28"/>
          <w:szCs w:val="28"/>
        </w:rPr>
        <w:t>ей в приеме «растяжка»</w:t>
      </w:r>
      <w:r w:rsidRPr="00DC0830">
        <w:rPr>
          <w:rStyle w:val="c0"/>
          <w:sz w:val="28"/>
          <w:szCs w:val="28"/>
        </w:rPr>
        <w:t>. После рассмотреть работы, обратить внимание на необычное смешение цвета. Полюбоваться и порадоваться успеху.</w:t>
      </w:r>
    </w:p>
    <w:p w:rsidR="00DC0830" w:rsidRPr="00DC0830" w:rsidRDefault="00DC0830" w:rsidP="00DC0830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DC0830">
        <w:rPr>
          <w:rStyle w:val="c0"/>
          <w:sz w:val="28"/>
          <w:szCs w:val="28"/>
        </w:rPr>
        <w:t>Упражнять детей в протирании кисти масляной тряпочкой по окончании работы, другой тряпочкой почистить руки.</w:t>
      </w:r>
    </w:p>
    <w:p w:rsidR="00DC0830" w:rsidRPr="00C96258" w:rsidRDefault="00DC0830" w:rsidP="00DC0830">
      <w:pPr>
        <w:pStyle w:val="c2"/>
        <w:spacing w:before="0" w:beforeAutospacing="0" w:after="0" w:afterAutospacing="0"/>
        <w:jc w:val="both"/>
        <w:rPr>
          <w:b/>
          <w:sz w:val="28"/>
          <w:szCs w:val="28"/>
        </w:rPr>
      </w:pPr>
      <w:r w:rsidRPr="00C96258">
        <w:rPr>
          <w:rStyle w:val="c0"/>
          <w:b/>
          <w:sz w:val="28"/>
          <w:szCs w:val="28"/>
        </w:rPr>
        <w:t>Воспитатель:</w:t>
      </w:r>
    </w:p>
    <w:p w:rsidR="00DC0830" w:rsidRPr="00DC0830" w:rsidRDefault="00DC0830" w:rsidP="00DC0830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DC0830">
        <w:rPr>
          <w:rStyle w:val="c0"/>
          <w:sz w:val="28"/>
          <w:szCs w:val="28"/>
        </w:rPr>
        <w:t>— У вас, ребята, хорошо получилось. А с другими чудесами уральской росписи мы познакомимся в следующий раз. Сейчас нужно хорошо промыть с мылом руки.</w:t>
      </w:r>
    </w:p>
    <w:p w:rsidR="000E6180" w:rsidRDefault="00850508" w:rsidP="00DC0830">
      <w:pPr>
        <w:jc w:val="center"/>
      </w:pPr>
    </w:p>
    <w:sectPr w:rsidR="000E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30"/>
    <w:rsid w:val="00066393"/>
    <w:rsid w:val="00850508"/>
    <w:rsid w:val="00C96258"/>
    <w:rsid w:val="00DC0830"/>
    <w:rsid w:val="00F4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BE8A5-9DD0-4E0B-8BF9-86FF28E7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C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C0830"/>
  </w:style>
  <w:style w:type="paragraph" w:customStyle="1" w:styleId="c4">
    <w:name w:val="c4"/>
    <w:basedOn w:val="a"/>
    <w:rsid w:val="00DC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C0830"/>
  </w:style>
  <w:style w:type="character" w:customStyle="1" w:styleId="c0">
    <w:name w:val="c0"/>
    <w:basedOn w:val="a0"/>
    <w:rsid w:val="00DC0830"/>
  </w:style>
  <w:style w:type="paragraph" w:customStyle="1" w:styleId="c3">
    <w:name w:val="c3"/>
    <w:basedOn w:val="a"/>
    <w:rsid w:val="00DC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C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5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2025-01-26T13:02:00Z</dcterms:created>
  <dcterms:modified xsi:type="dcterms:W3CDTF">2025-01-26T13:02:00Z</dcterms:modified>
</cp:coreProperties>
</file>