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E7" w:rsidRDefault="004D41E7" w:rsidP="004D41E7">
      <w:pPr>
        <w:spacing w:after="0"/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</w:rPr>
        <w:t>ПЛАН работы первичной профсоюзной организации</w:t>
      </w:r>
    </w:p>
    <w:p w:rsidR="004D41E7" w:rsidRDefault="004D41E7" w:rsidP="004D41E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 xml:space="preserve">Муниципального </w:t>
      </w:r>
      <w:r w:rsidR="00CA1B87">
        <w:rPr>
          <w:rFonts w:ascii="Times New Roman" w:hAnsi="Times New Roman" w:cs="Times New Roman"/>
          <w:b/>
          <w:color w:val="auto"/>
          <w:sz w:val="28"/>
        </w:rPr>
        <w:t>бюджетного</w:t>
      </w:r>
      <w:r>
        <w:rPr>
          <w:rFonts w:ascii="Times New Roman" w:hAnsi="Times New Roman" w:cs="Times New Roman"/>
          <w:b/>
          <w:color w:val="auto"/>
          <w:sz w:val="28"/>
        </w:rPr>
        <w:t xml:space="preserve"> дошкольного образовательного учреждения - детский сад № </w:t>
      </w:r>
      <w:r w:rsidR="00CA1B87">
        <w:rPr>
          <w:rFonts w:ascii="Times New Roman" w:hAnsi="Times New Roman" w:cs="Times New Roman"/>
          <w:b/>
          <w:color w:val="auto"/>
          <w:sz w:val="28"/>
        </w:rPr>
        <w:t>8</w:t>
      </w:r>
    </w:p>
    <w:p w:rsidR="004D41E7" w:rsidRDefault="004D41E7" w:rsidP="004D41E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на 20</w:t>
      </w:r>
      <w:r w:rsidR="001E014C">
        <w:rPr>
          <w:rFonts w:ascii="Times New Roman" w:hAnsi="Times New Roman" w:cs="Times New Roman"/>
          <w:b/>
          <w:color w:val="auto"/>
          <w:sz w:val="28"/>
        </w:rPr>
        <w:t xml:space="preserve">23 </w:t>
      </w:r>
      <w:r>
        <w:rPr>
          <w:rFonts w:ascii="Times New Roman" w:hAnsi="Times New Roman" w:cs="Times New Roman"/>
          <w:b/>
          <w:color w:val="auto"/>
          <w:sz w:val="28"/>
        </w:rPr>
        <w:t>год</w:t>
      </w:r>
    </w:p>
    <w:p w:rsidR="004D41E7" w:rsidRDefault="004D41E7" w:rsidP="004D41E7">
      <w:pPr>
        <w:spacing w:after="0"/>
        <w:ind w:left="775"/>
        <w:jc w:val="center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10805" w:type="dxa"/>
        <w:tblInd w:w="-905" w:type="dxa"/>
        <w:tblCellMar>
          <w:top w:w="57" w:type="dxa"/>
          <w:left w:w="41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6258"/>
        <w:gridCol w:w="1618"/>
        <w:gridCol w:w="2343"/>
      </w:tblGrid>
      <w:tr w:rsidR="004D41E7" w:rsidTr="0062034C">
        <w:trPr>
          <w:trHeight w:val="88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E7" w:rsidRDefault="004D41E7" w:rsidP="0062034C">
            <w:pPr>
              <w:spacing w:after="0" w:line="240" w:lineRule="auto"/>
              <w:ind w:right="23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№ </w:t>
            </w:r>
          </w:p>
          <w:p w:rsidR="004D41E7" w:rsidRDefault="004D41E7" w:rsidP="0062034C">
            <w:pPr>
              <w:spacing w:after="0" w:line="240" w:lineRule="auto"/>
              <w:ind w:right="13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п/п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E7" w:rsidRDefault="004D41E7" w:rsidP="0062034C">
            <w:pPr>
              <w:spacing w:after="0" w:line="240" w:lineRule="auto"/>
              <w:ind w:right="17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Наименование мероприятий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E7" w:rsidRDefault="004D41E7" w:rsidP="0062034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Дата  проведения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E7" w:rsidRDefault="004D41E7" w:rsidP="0062034C">
            <w:pPr>
              <w:spacing w:after="0" w:line="240" w:lineRule="auto"/>
              <w:ind w:left="28" w:hanging="28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Ответственный за подготовку и  проведение </w:t>
            </w:r>
          </w:p>
        </w:tc>
      </w:tr>
      <w:tr w:rsidR="004D41E7" w:rsidTr="0062034C">
        <w:trPr>
          <w:trHeight w:val="29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1E7" w:rsidRDefault="004D41E7" w:rsidP="0062034C">
            <w:pPr>
              <w:spacing w:after="0" w:line="240" w:lineRule="auto"/>
            </w:pPr>
          </w:p>
        </w:tc>
        <w:tc>
          <w:tcPr>
            <w:tcW w:w="1021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41E7" w:rsidRDefault="004D41E7" w:rsidP="0062034C">
            <w:pPr>
              <w:spacing w:after="0" w:line="240" w:lineRule="auto"/>
              <w:ind w:left="2597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I. ПРОФСОЮЗНЫЕ СОБРАНИЯ </w:t>
            </w:r>
          </w:p>
        </w:tc>
      </w:tr>
      <w:tr w:rsidR="00221E31" w:rsidTr="0062034C">
        <w:trPr>
          <w:trHeight w:val="84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Собрание на тему:  </w:t>
            </w:r>
          </w:p>
          <w:p w:rsidR="00221E31" w:rsidRDefault="00221E31" w:rsidP="0078443A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>«Об организации работы по охране труда и техник</w:t>
            </w:r>
            <w:r w:rsidR="0078443A">
              <w:rPr>
                <w:rFonts w:ascii="Times New Roman" w:hAnsi="Times New Roman" w:cs="Times New Roman"/>
                <w:sz w:val="24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безопасности»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221E31" w:rsidRDefault="00221E31" w:rsidP="00221E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E014C"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 профкома </w:t>
            </w:r>
          </w:p>
        </w:tc>
      </w:tr>
      <w:tr w:rsidR="00221E31" w:rsidTr="0062034C">
        <w:trPr>
          <w:trHeight w:val="46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1E31" w:rsidRDefault="00221E31" w:rsidP="00221E31">
            <w:pPr>
              <w:spacing w:after="0" w:line="240" w:lineRule="auto"/>
            </w:pPr>
          </w:p>
        </w:tc>
        <w:tc>
          <w:tcPr>
            <w:tcW w:w="1021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ind w:left="-581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II.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ЗАСЕДАНИЯ ПРОФСОЮЗНОГО КОМИТЕТА</w:t>
            </w:r>
          </w:p>
        </w:tc>
      </w:tr>
      <w:tr w:rsidR="00221E31" w:rsidTr="0062034C">
        <w:trPr>
          <w:trHeight w:val="58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>Утверждение плана работы профкома на второе полугодие 20</w:t>
            </w:r>
            <w:r w:rsidR="00FF33F5">
              <w:rPr>
                <w:rFonts w:ascii="Times New Roman" w:hAnsi="Times New Roman" w:cs="Times New Roman"/>
                <w:sz w:val="24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221E31" w:rsidRDefault="00221E31" w:rsidP="00221E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FF33F5"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 профкома </w:t>
            </w:r>
          </w:p>
        </w:tc>
      </w:tr>
      <w:tr w:rsidR="00221E31" w:rsidTr="0062034C">
        <w:trPr>
          <w:trHeight w:val="111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>О подготовке и проведении праздник</w:t>
            </w:r>
            <w:r w:rsidR="00373053">
              <w:rPr>
                <w:rFonts w:ascii="Times New Roman" w:hAnsi="Times New Roman" w:cs="Times New Roman"/>
                <w:sz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</w:rPr>
              <w:t xml:space="preserve">«8 Марта»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221E31" w:rsidRDefault="00221E31" w:rsidP="00221E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F30E93"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 профкома </w:t>
            </w:r>
          </w:p>
        </w:tc>
      </w:tr>
      <w:tr w:rsidR="00221E31" w:rsidTr="0062034C">
        <w:trPr>
          <w:trHeight w:val="58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ind w:left="5" w:right="66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О результатах проверки ведения личных дел и трудовых книжек работников (к собранию по теме «О работе администрации и профкома по соблюдению законодательства о труде»)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221E31" w:rsidRDefault="00221E31" w:rsidP="00631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E229D3"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460F14">
            <w:pPr>
              <w:spacing w:after="0" w:line="240" w:lineRule="auto"/>
              <w:ind w:left="5" w:right="110"/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 профкома, </w:t>
            </w:r>
            <w:r w:rsidR="00460F14">
              <w:rPr>
                <w:rFonts w:ascii="Times New Roman" w:hAnsi="Times New Roman" w:cs="Times New Roman"/>
                <w:sz w:val="24"/>
              </w:rPr>
              <w:t>уполномоченный по охране труда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21E31" w:rsidTr="0062034C">
        <w:trPr>
          <w:gridBefore w:val="1"/>
          <w:wBefore w:w="586" w:type="dxa"/>
          <w:trHeight w:val="302"/>
        </w:trPr>
        <w:tc>
          <w:tcPr>
            <w:tcW w:w="10219" w:type="dxa"/>
            <w:gridSpan w:val="3"/>
          </w:tcPr>
          <w:p w:rsidR="00221E31" w:rsidRDefault="00221E31" w:rsidP="00221E31">
            <w:pPr>
              <w:spacing w:after="0" w:line="240" w:lineRule="auto"/>
              <w:ind w:left="2693"/>
              <w:rPr>
                <w:rFonts w:ascii="Times New Roman" w:hAnsi="Times New Roman" w:cs="Times New Roman"/>
                <w:b/>
                <w:sz w:val="24"/>
              </w:rPr>
            </w:pPr>
          </w:p>
          <w:p w:rsidR="00221E31" w:rsidRDefault="00221E31" w:rsidP="00221E31">
            <w:pPr>
              <w:spacing w:after="0" w:line="240" w:lineRule="auto"/>
              <w:ind w:left="2693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III. ВОПРОСЫ НА КОНТРОЛЕ </w:t>
            </w:r>
          </w:p>
        </w:tc>
      </w:tr>
      <w:tr w:rsidR="00221E31" w:rsidTr="0062034C">
        <w:trPr>
          <w:trHeight w:val="571"/>
        </w:trPr>
        <w:tc>
          <w:tcPr>
            <w:tcW w:w="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221E31" w:rsidP="00221E31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Сверка членов Профсоюза 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63171E" w:rsidP="00221E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Март 20</w:t>
            </w:r>
            <w:r w:rsidR="00E229D3"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E31" w:rsidRDefault="0063171E" w:rsidP="00221E31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>председатель профкома</w:t>
            </w:r>
            <w:r w:rsidR="00221E3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3171E" w:rsidTr="0062034C">
        <w:trPr>
          <w:trHeight w:val="85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71E" w:rsidRDefault="0063171E" w:rsidP="0063171E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71E" w:rsidRDefault="0063171E" w:rsidP="0063171E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Согласование приказов о премировании работников и выплат из стимулирующего фонда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71E" w:rsidRDefault="0063171E" w:rsidP="00631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71E" w:rsidRDefault="0063171E" w:rsidP="0063171E">
            <w:pPr>
              <w:spacing w:after="0" w:line="240" w:lineRule="auto"/>
              <w:ind w:left="5" w:right="227"/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 профкома </w:t>
            </w:r>
          </w:p>
        </w:tc>
      </w:tr>
      <w:tr w:rsidR="0063171E" w:rsidTr="0062034C">
        <w:trPr>
          <w:trHeight w:val="902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71E" w:rsidRDefault="0063171E" w:rsidP="0063171E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71E" w:rsidRDefault="0063171E" w:rsidP="0063171E">
            <w:pPr>
              <w:spacing w:after="0" w:line="240" w:lineRule="auto"/>
              <w:ind w:left="5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Поздравление членов профсоюза с Юбилейными датами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71E" w:rsidRDefault="0063171E" w:rsidP="00631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71E" w:rsidRDefault="0063171E" w:rsidP="0063171E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>председатель профкома</w:t>
            </w:r>
          </w:p>
        </w:tc>
      </w:tr>
      <w:tr w:rsidR="0063171E" w:rsidTr="0062034C">
        <w:trPr>
          <w:trHeight w:val="111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71E" w:rsidRDefault="0063171E" w:rsidP="0063171E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71E" w:rsidRDefault="0063171E" w:rsidP="0063171E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председателя профкома в административных совещаниях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71E" w:rsidRDefault="0063171E" w:rsidP="00631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71E" w:rsidRDefault="0063171E" w:rsidP="0063171E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 профкома </w:t>
            </w:r>
          </w:p>
        </w:tc>
      </w:tr>
      <w:tr w:rsidR="0063171E" w:rsidTr="0062034C">
        <w:trPr>
          <w:trHeight w:val="802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71E" w:rsidRDefault="0063171E" w:rsidP="0063171E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71E" w:rsidRDefault="0063171E" w:rsidP="0063171E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Взаимодействие с администрацией учреждения, бухгалтерией по вопросам, затрагивающим трудовые и социально-экономические права и интересы членов Профсоюза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71E" w:rsidRDefault="0063171E" w:rsidP="00631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71E" w:rsidRDefault="0063171E" w:rsidP="0063171E">
            <w:pPr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 профкома </w:t>
            </w:r>
          </w:p>
        </w:tc>
      </w:tr>
    </w:tbl>
    <w:p w:rsidR="00086948" w:rsidRDefault="00086948" w:rsidP="0063171E"/>
    <w:sectPr w:rsidR="0008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E7"/>
    <w:rsid w:val="00086948"/>
    <w:rsid w:val="000E380F"/>
    <w:rsid w:val="001E014C"/>
    <w:rsid w:val="00221E31"/>
    <w:rsid w:val="00373053"/>
    <w:rsid w:val="003A63C7"/>
    <w:rsid w:val="00460F14"/>
    <w:rsid w:val="004D41E7"/>
    <w:rsid w:val="0063171E"/>
    <w:rsid w:val="0078443A"/>
    <w:rsid w:val="00CA1B87"/>
    <w:rsid w:val="00E229D3"/>
    <w:rsid w:val="00F30E93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52D5"/>
  <w15:chartTrackingRefBased/>
  <w15:docId w15:val="{B18D8BB8-C508-431A-A5E3-DBFAA16E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E7"/>
    <w:pPr>
      <w:spacing w:line="256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80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2022-12-06T15:09:00Z</dcterms:created>
  <dcterms:modified xsi:type="dcterms:W3CDTF">2022-12-06T15:09:00Z</dcterms:modified>
</cp:coreProperties>
</file>